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1D" w:rsidRDefault="00D6771D" w:rsidP="0095199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</w:pPr>
      <w:bookmarkStart w:id="0" w:name="_Toc151781244"/>
      <w:bookmarkStart w:id="1" w:name="_Toc156198186"/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-308498</wp:posOffset>
            </wp:positionV>
            <wp:extent cx="1680883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f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83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99A" w:rsidRDefault="0095199A" w:rsidP="0095199A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</w:pPr>
      <w:r w:rsidRPr="00F67773"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 xml:space="preserve">Personal Survival </w:t>
      </w:r>
      <w:bookmarkEnd w:id="0"/>
      <w:bookmarkEnd w:id="1"/>
      <w:r w:rsidRPr="00F67773"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>Budget</w:t>
      </w:r>
    </w:p>
    <w:p w:rsidR="0095199A" w:rsidRPr="00D46FB8" w:rsidRDefault="00D46FB8" w:rsidP="00D46F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</w:pP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>A crucial part of any financial plan</w:t>
      </w:r>
      <w:r w:rsidRPr="00D46FB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>is knowing h</w:t>
      </w:r>
      <w:r w:rsidRPr="00D46FB8">
        <w:rPr>
          <w:rFonts w:ascii="Arial" w:eastAsia="Times New Roman" w:hAnsi="Arial" w:cs="Arial"/>
          <w:color w:val="333333"/>
          <w:sz w:val="18"/>
          <w:szCs w:val="18"/>
        </w:rPr>
        <w:t>ow much you and your family need each</w:t>
      </w:r>
      <w:r w:rsidRPr="00D46FB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D46FB8">
        <w:rPr>
          <w:rFonts w:ascii="Arial" w:eastAsia="Times New Roman" w:hAnsi="Arial" w:cs="Arial"/>
          <w:color w:val="333333"/>
          <w:sz w:val="18"/>
          <w:szCs w:val="18"/>
        </w:rPr>
        <w:t xml:space="preserve">month to </w:t>
      </w:r>
      <w:r w:rsidRPr="00D46FB8">
        <w:rPr>
          <w:rFonts w:ascii="Arial" w:eastAsia="Times New Roman" w:hAnsi="Arial" w:cs="Arial"/>
          <w:color w:val="333333"/>
          <w:sz w:val="18"/>
          <w:szCs w:val="18"/>
          <w:u w:val="single"/>
        </w:rPr>
        <w:t>SURVIVE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 xml:space="preserve"> </w:t>
      </w:r>
      <w:bookmarkStart w:id="2" w:name="_GoBack"/>
      <w:bookmarkEnd w:id="2"/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>i.e. h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 xml:space="preserve">ow much 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 xml:space="preserve">you </w:t>
      </w:r>
      <w:r w:rsidRPr="00D46FB8">
        <w:rPr>
          <w:rFonts w:ascii="ExpertSans-Regular" w:eastAsia="Times New Roman" w:hAnsi="ExpertSans-Regular" w:cs="ExpertSans-Regular"/>
          <w:color w:val="333333"/>
          <w:sz w:val="18"/>
          <w:szCs w:val="18"/>
          <w:u w:val="single"/>
        </w:rPr>
        <w:t>need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 xml:space="preserve"> to earn from the 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>business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 xml:space="preserve"> 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>each month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 xml:space="preserve"> – not what you aspire to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>.</w:t>
      </w:r>
      <w:r>
        <w:rPr>
          <w:rFonts w:ascii="ExpertSans-Regular" w:eastAsia="Times New Roman" w:hAnsi="ExpertSans-Regular" w:cs="ExpertSans-Regular"/>
          <w:color w:val="333333"/>
          <w:sz w:val="18"/>
          <w:szCs w:val="18"/>
        </w:rPr>
        <w:t xml:space="preserve"> </w:t>
      </w:r>
    </w:p>
    <w:p w:rsidR="00D46FB8" w:rsidRPr="00F67773" w:rsidRDefault="00D46FB8" w:rsidP="00D46F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4"/>
          <w:lang w:val="en-US"/>
        </w:rPr>
      </w:pPr>
    </w:p>
    <w:tbl>
      <w:tblPr>
        <w:tblW w:w="0" w:type="auto"/>
        <w:tblBorders>
          <w:top w:val="dotted" w:sz="4" w:space="0" w:color="FF6600"/>
          <w:bottom w:val="dotted" w:sz="4" w:space="0" w:color="FF6600"/>
          <w:insideH w:val="dotted" w:sz="4" w:space="0" w:color="FF6600"/>
        </w:tblBorders>
        <w:tblLook w:val="01E0" w:firstRow="1" w:lastRow="1" w:firstColumn="1" w:lastColumn="1" w:noHBand="0" w:noVBand="0"/>
      </w:tblPr>
      <w:tblGrid>
        <w:gridCol w:w="4077"/>
        <w:gridCol w:w="2897"/>
        <w:gridCol w:w="2268"/>
      </w:tblGrid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How much do you need to live on?</w:t>
            </w:r>
          </w:p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Monthly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Yearly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Mortgage or rent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Council tax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Water rates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Gas/Oil/Coal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Electricity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Telephone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D6771D" w:rsidRPr="00F67773" w:rsidTr="00D6771D">
        <w:tc>
          <w:tcPr>
            <w:tcW w:w="4077" w:type="dxa"/>
            <w:shd w:val="clear" w:color="auto" w:fill="auto"/>
          </w:tcPr>
          <w:p w:rsidR="00D6771D" w:rsidRPr="00F67773" w:rsidRDefault="00D6771D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TV license</w:t>
            </w:r>
          </w:p>
        </w:tc>
        <w:tc>
          <w:tcPr>
            <w:tcW w:w="2897" w:type="dxa"/>
            <w:shd w:val="clear" w:color="auto" w:fill="auto"/>
          </w:tcPr>
          <w:p w:rsidR="00D6771D" w:rsidRPr="00F67773" w:rsidRDefault="00D6771D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£</w:t>
            </w:r>
          </w:p>
        </w:tc>
        <w:tc>
          <w:tcPr>
            <w:tcW w:w="2268" w:type="dxa"/>
            <w:shd w:val="clear" w:color="auto" w:fill="auto"/>
          </w:tcPr>
          <w:p w:rsidR="00D6771D" w:rsidRPr="00F67773" w:rsidRDefault="00D6771D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£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House insurance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Contents insurance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Life assurance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Pension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Housekeeping</w:t>
            </w:r>
            <w:r w:rsid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/ 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food</w:t>
            </w:r>
            <w:r w:rsid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/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 cleaning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Clothes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D6771D" w:rsidRPr="00F67773" w:rsidTr="00D6771D">
        <w:tc>
          <w:tcPr>
            <w:tcW w:w="4077" w:type="dxa"/>
            <w:shd w:val="clear" w:color="auto" w:fill="auto"/>
          </w:tcPr>
          <w:p w:rsidR="00D6771D" w:rsidRPr="00F67773" w:rsidRDefault="00D6771D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Entertainment</w:t>
            </w:r>
          </w:p>
        </w:tc>
        <w:tc>
          <w:tcPr>
            <w:tcW w:w="2897" w:type="dxa"/>
            <w:shd w:val="clear" w:color="auto" w:fill="auto"/>
          </w:tcPr>
          <w:p w:rsidR="00D6771D" w:rsidRPr="00F67773" w:rsidRDefault="00D6771D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£</w:t>
            </w:r>
          </w:p>
        </w:tc>
        <w:tc>
          <w:tcPr>
            <w:tcW w:w="2268" w:type="dxa"/>
            <w:shd w:val="clear" w:color="auto" w:fill="auto"/>
          </w:tcPr>
          <w:p w:rsidR="00D6771D" w:rsidRPr="00F67773" w:rsidRDefault="00D6771D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£</w:t>
            </w:r>
          </w:p>
        </w:tc>
      </w:tr>
      <w:tr w:rsidR="0095199A" w:rsidRPr="00F67773" w:rsidTr="00D6771D">
        <w:tc>
          <w:tcPr>
            <w:tcW w:w="9242" w:type="dxa"/>
            <w:gridSpan w:val="3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</w:p>
          <w:p w:rsidR="0095199A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Vehicle Costs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Road fund tax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Insurance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Repairs and renewals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MOT</w:t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Fuel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77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Travel expenses</w:t>
            </w: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ab/>
            </w:r>
          </w:p>
        </w:tc>
        <w:tc>
          <w:tcPr>
            <w:tcW w:w="2897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6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</w:tbl>
    <w:p w:rsidR="0095199A" w:rsidRPr="00F67773" w:rsidRDefault="0095199A" w:rsidP="0095199A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/>
        </w:rPr>
      </w:pPr>
    </w:p>
    <w:tbl>
      <w:tblPr>
        <w:tblW w:w="0" w:type="auto"/>
        <w:tblBorders>
          <w:top w:val="dotted" w:sz="4" w:space="0" w:color="FF6600"/>
          <w:bottom w:val="dotted" w:sz="4" w:space="0" w:color="FF6600"/>
          <w:insideH w:val="dotted" w:sz="4" w:space="0" w:color="FF6600"/>
        </w:tblBorders>
        <w:tblLook w:val="01E0" w:firstRow="1" w:lastRow="1" w:firstColumn="1" w:lastColumn="1" w:noHBand="0" w:noVBand="0"/>
      </w:tblPr>
      <w:tblGrid>
        <w:gridCol w:w="4065"/>
        <w:gridCol w:w="2949"/>
        <w:gridCol w:w="2228"/>
      </w:tblGrid>
      <w:tr w:rsidR="00D6771D" w:rsidRPr="00F67773" w:rsidTr="00D6771D">
        <w:tc>
          <w:tcPr>
            <w:tcW w:w="4065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Hire purchase payments</w:t>
            </w: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D6771D" w:rsidRPr="00F67773" w:rsidTr="00D6771D">
        <w:tc>
          <w:tcPr>
            <w:tcW w:w="4065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Loan Payments</w:t>
            </w:r>
          </w:p>
        </w:tc>
        <w:tc>
          <w:tcPr>
            <w:tcW w:w="2949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£</w:t>
            </w:r>
          </w:p>
        </w:tc>
        <w:tc>
          <w:tcPr>
            <w:tcW w:w="2228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£</w:t>
            </w:r>
          </w:p>
        </w:tc>
      </w:tr>
      <w:tr w:rsidR="00D6771D" w:rsidRPr="00F67773" w:rsidTr="00D6771D">
        <w:tc>
          <w:tcPr>
            <w:tcW w:w="4065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D6771D" w:rsidRPr="00F67773" w:rsidTr="00D6771D">
        <w:tc>
          <w:tcPr>
            <w:tcW w:w="4065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Credit or charge cards</w:t>
            </w:r>
          </w:p>
        </w:tc>
        <w:tc>
          <w:tcPr>
            <w:tcW w:w="2949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D6771D" w:rsidRPr="00F67773" w:rsidTr="00D6771D">
        <w:trPr>
          <w:trHeight w:val="138"/>
        </w:trPr>
        <w:tc>
          <w:tcPr>
            <w:tcW w:w="4065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  <w:t>Contingencies</w:t>
            </w:r>
          </w:p>
        </w:tc>
        <w:tc>
          <w:tcPr>
            <w:tcW w:w="2949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D6771D" w:rsidRPr="00F67773" w:rsidTr="00D6771D">
        <w:tc>
          <w:tcPr>
            <w:tcW w:w="4065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D6771D" w:rsidRPr="00F67773" w:rsidRDefault="00D6771D" w:rsidP="00D67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F67773" w:rsidRPr="00F67773" w:rsidTr="00D6771D">
        <w:tc>
          <w:tcPr>
            <w:tcW w:w="4065" w:type="dxa"/>
            <w:shd w:val="clear" w:color="auto" w:fill="auto"/>
          </w:tcPr>
          <w:p w:rsidR="00F67773" w:rsidRPr="00F67773" w:rsidRDefault="00F67773" w:rsidP="00F67773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2949" w:type="dxa"/>
            <w:shd w:val="clear" w:color="auto" w:fill="auto"/>
          </w:tcPr>
          <w:p w:rsidR="00F67773" w:rsidRPr="00F67773" w:rsidRDefault="00F67773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2228" w:type="dxa"/>
            <w:shd w:val="clear" w:color="auto" w:fill="auto"/>
          </w:tcPr>
          <w:p w:rsidR="00F67773" w:rsidRPr="00F67773" w:rsidRDefault="00F67773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95199A" w:rsidRPr="00F67773" w:rsidTr="00D6771D">
        <w:trPr>
          <w:trHeight w:val="138"/>
        </w:trPr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SUB TOTAL (A)</w:t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9242" w:type="dxa"/>
            <w:gridSpan w:val="3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</w:p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sz w:val="20"/>
                <w:szCs w:val="24"/>
                <w:lang w:val="en-US"/>
              </w:rPr>
              <w:t>Less other household incomes</w:t>
            </w:r>
          </w:p>
        </w:tc>
      </w:tr>
      <w:tr w:rsidR="0095199A" w:rsidRPr="00F67773" w:rsidTr="00D6771D"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Partner’s income</w:t>
            </w: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Child allowance</w:t>
            </w: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Maintenance</w:t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Interest and dividends</w:t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rPr>
          <w:trHeight w:val="293"/>
        </w:trPr>
        <w:tc>
          <w:tcPr>
            <w:tcW w:w="4065" w:type="dxa"/>
            <w:shd w:val="clear" w:color="auto" w:fill="auto"/>
          </w:tcPr>
          <w:p w:rsidR="00D6771D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SUB TOTAL (B)</w:t>
            </w:r>
          </w:p>
          <w:p w:rsidR="00D6771D" w:rsidRDefault="00D6771D" w:rsidP="00F67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  <w:tr w:rsidR="0095199A" w:rsidRPr="00F67773" w:rsidTr="00D6771D">
        <w:trPr>
          <w:trHeight w:val="293"/>
        </w:trPr>
        <w:tc>
          <w:tcPr>
            <w:tcW w:w="4065" w:type="dxa"/>
            <w:shd w:val="clear" w:color="auto" w:fill="auto"/>
          </w:tcPr>
          <w:p w:rsidR="0095199A" w:rsidRPr="00F67773" w:rsidRDefault="0095199A" w:rsidP="00F677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677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(C=A-B)</w:t>
            </w:r>
            <w:r w:rsidRPr="00F677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2949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  <w:tc>
          <w:tcPr>
            <w:tcW w:w="2228" w:type="dxa"/>
            <w:shd w:val="clear" w:color="auto" w:fill="auto"/>
          </w:tcPr>
          <w:p w:rsidR="0095199A" w:rsidRPr="00F67773" w:rsidRDefault="0095199A" w:rsidP="00951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  <w:r w:rsidRPr="00F67773">
              <w:rPr>
                <w:rFonts w:ascii="Arial" w:eastAsia="Times New Roman" w:hAnsi="Arial" w:cs="Arial"/>
                <w:sz w:val="20"/>
                <w:szCs w:val="24"/>
                <w:lang w:val="en-US"/>
              </w:rPr>
              <w:t xml:space="preserve">£ </w:t>
            </w:r>
          </w:p>
        </w:tc>
      </w:tr>
    </w:tbl>
    <w:p w:rsidR="0095199A" w:rsidRPr="00F67773" w:rsidRDefault="0095199A" w:rsidP="009519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y-GB"/>
        </w:rPr>
      </w:pPr>
    </w:p>
    <w:p w:rsidR="0095199A" w:rsidRPr="00F67773" w:rsidRDefault="0095199A" w:rsidP="0095199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cy-GB"/>
        </w:rPr>
      </w:pPr>
      <w:r w:rsidRPr="00F67773">
        <w:rPr>
          <w:rFonts w:ascii="Arial" w:eastAsia="Times New Roman" w:hAnsi="Arial" w:cs="Arial"/>
          <w:b/>
          <w:sz w:val="20"/>
          <w:szCs w:val="20"/>
          <w:lang w:val="cy-GB"/>
        </w:rPr>
        <w:t>Enter the monthly total (c) into the remuneration line on the Cashflow forecast each month.</w:t>
      </w:r>
    </w:p>
    <w:p w:rsidR="001F0FC9" w:rsidRPr="00F67773" w:rsidRDefault="001F0FC9">
      <w:pPr>
        <w:rPr>
          <w:rFonts w:ascii="Arial" w:hAnsi="Arial" w:cs="Arial"/>
        </w:rPr>
      </w:pPr>
    </w:p>
    <w:sectPr w:rsidR="001F0FC9" w:rsidRPr="00F67773" w:rsidSect="0095199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ert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B7A"/>
    <w:multiLevelType w:val="hybridMultilevel"/>
    <w:tmpl w:val="93128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9A"/>
    <w:rsid w:val="001F0FC9"/>
    <w:rsid w:val="0095199A"/>
    <w:rsid w:val="00D46FB8"/>
    <w:rsid w:val="00D6771D"/>
    <w:rsid w:val="00F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9A"/>
    <w:pPr>
      <w:spacing w:before="0"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1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before="8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9A"/>
    <w:pPr>
      <w:spacing w:before="0" w:after="20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1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Keyfund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Brown</dc:creator>
  <cp:lastModifiedBy>Garry Brown</cp:lastModifiedBy>
  <cp:revision>2</cp:revision>
  <dcterms:created xsi:type="dcterms:W3CDTF">2012-08-02T11:40:00Z</dcterms:created>
  <dcterms:modified xsi:type="dcterms:W3CDTF">2012-08-02T11:40:00Z</dcterms:modified>
</cp:coreProperties>
</file>